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358"/>
      </w:tblGrid>
      <w:tr w:rsidR="00E44BA1" w14:paraId="1BBF2C66" w14:textId="77777777" w:rsidTr="00DE5AEE">
        <w:tc>
          <w:tcPr>
            <w:tcW w:w="6658" w:type="dxa"/>
          </w:tcPr>
          <w:p w14:paraId="3920D82A" w14:textId="77777777" w:rsidR="00E44BA1" w:rsidRPr="00F45826" w:rsidRDefault="00E44BA1" w:rsidP="00B104C1">
            <w:pPr>
              <w:pStyle w:val="NormalWeb"/>
              <w:spacing w:before="0" w:beforeAutospacing="0" w:after="0" w:afterAutospacing="0" w:line="300" w:lineRule="auto"/>
              <w:rPr>
                <w:rFonts w:ascii="Arial" w:hAnsi="Arial" w:cs="Arial"/>
                <w:b/>
                <w:bCs/>
                <w:sz w:val="23"/>
                <w:szCs w:val="23"/>
              </w:rPr>
            </w:pPr>
            <w:r w:rsidRPr="00F45826">
              <w:rPr>
                <w:rFonts w:ascii="Arial" w:hAnsi="Arial" w:cs="Arial"/>
                <w:b/>
                <w:bCs/>
                <w:sz w:val="23"/>
                <w:szCs w:val="23"/>
              </w:rPr>
              <w:t>PRESS RELEASE</w:t>
            </w:r>
          </w:p>
          <w:p w14:paraId="3C11A81D" w14:textId="77777777" w:rsidR="00E44BA1" w:rsidRPr="00F45826" w:rsidRDefault="00E44BA1" w:rsidP="00B104C1">
            <w:pPr>
              <w:pStyle w:val="NormalWeb"/>
              <w:spacing w:before="0" w:beforeAutospacing="0" w:after="0" w:afterAutospacing="0" w:line="300" w:lineRule="auto"/>
              <w:rPr>
                <w:rFonts w:ascii="Arial" w:hAnsi="Arial" w:cs="Arial"/>
                <w:b/>
                <w:bCs/>
                <w:sz w:val="23"/>
                <w:szCs w:val="23"/>
              </w:rPr>
            </w:pPr>
          </w:p>
          <w:p w14:paraId="51ADE2E5" w14:textId="218F54BE" w:rsidR="00E44BA1" w:rsidRDefault="002310F7" w:rsidP="00B104C1">
            <w:pPr>
              <w:pStyle w:val="NormalWeb"/>
              <w:shd w:val="clear" w:color="auto" w:fill="FFFFFF"/>
              <w:spacing w:before="0" w:beforeAutospacing="0" w:after="0" w:afterAutospacing="0" w:line="300" w:lineRule="auto"/>
              <w:jc w:val="center"/>
              <w:rPr>
                <w:rFonts w:ascii="Bookman Old Style" w:hAnsi="Bookman Old Style" w:cstheme="minorHAnsi"/>
                <w:b/>
                <w:bCs/>
                <w:sz w:val="23"/>
                <w:szCs w:val="23"/>
              </w:rPr>
            </w:pPr>
            <w:r>
              <w:rPr>
                <w:rFonts w:ascii="Arial" w:hAnsi="Arial" w:cs="Arial"/>
                <w:b/>
                <w:bCs/>
                <w:sz w:val="32"/>
                <w:szCs w:val="32"/>
              </w:rPr>
              <w:t xml:space="preserve">CLEE HILL SCHOOL </w:t>
            </w:r>
            <w:r w:rsidR="004B7E7B">
              <w:rPr>
                <w:rFonts w:ascii="Arial" w:hAnsi="Arial" w:cs="Arial"/>
                <w:b/>
                <w:bCs/>
                <w:sz w:val="32"/>
                <w:szCs w:val="32"/>
              </w:rPr>
              <w:t>JOINS LUDLOW ROTARY IN BATTLE TO END POLIO</w:t>
            </w:r>
          </w:p>
        </w:tc>
        <w:tc>
          <w:tcPr>
            <w:tcW w:w="2358" w:type="dxa"/>
          </w:tcPr>
          <w:p w14:paraId="16E64A5A" w14:textId="163C2F0A" w:rsidR="00E44BA1" w:rsidRDefault="00E44BA1" w:rsidP="00B104C1">
            <w:pPr>
              <w:pStyle w:val="NormalWeb"/>
              <w:spacing w:before="0" w:beforeAutospacing="0" w:after="0" w:afterAutospacing="0" w:line="300" w:lineRule="auto"/>
              <w:jc w:val="right"/>
              <w:rPr>
                <w:rFonts w:ascii="Bookman Old Style" w:hAnsi="Bookman Old Style" w:cstheme="minorHAnsi"/>
                <w:b/>
                <w:bCs/>
                <w:sz w:val="23"/>
                <w:szCs w:val="23"/>
              </w:rPr>
            </w:pPr>
            <w:r>
              <w:rPr>
                <w:noProof/>
              </w:rPr>
              <w:drawing>
                <wp:inline distT="0" distB="0" distL="0" distR="0" wp14:anchorId="10170665" wp14:editId="3579ED3F">
                  <wp:extent cx="754922" cy="962025"/>
                  <wp:effectExtent l="0" t="0" r="7620" b="0"/>
                  <wp:docPr id="217793945" name="Picture 217793945" descr="End Polio Now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d Polio Now Primar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8002" cy="965950"/>
                          </a:xfrm>
                          <a:prstGeom prst="rect">
                            <a:avLst/>
                          </a:prstGeom>
                          <a:noFill/>
                          <a:ln>
                            <a:noFill/>
                          </a:ln>
                        </pic:spPr>
                      </pic:pic>
                    </a:graphicData>
                  </a:graphic>
                </wp:inline>
              </w:drawing>
            </w:r>
          </w:p>
        </w:tc>
      </w:tr>
    </w:tbl>
    <w:p w14:paraId="68BE2A66" w14:textId="77777777" w:rsidR="0023021F" w:rsidRDefault="0023021F" w:rsidP="00B104C1">
      <w:pPr>
        <w:pStyle w:val="NormalWeb"/>
        <w:shd w:val="clear" w:color="auto" w:fill="FFFFFF"/>
        <w:spacing w:before="0" w:beforeAutospacing="0" w:after="0" w:afterAutospacing="0" w:line="300" w:lineRule="auto"/>
        <w:jc w:val="both"/>
        <w:rPr>
          <w:rFonts w:ascii="Arial" w:hAnsi="Arial" w:cs="Arial"/>
          <w:color w:val="000000" w:themeColor="text1"/>
          <w:sz w:val="23"/>
          <w:szCs w:val="23"/>
        </w:rPr>
      </w:pPr>
    </w:p>
    <w:p w14:paraId="13149949" w14:textId="53E34C6A" w:rsidR="002310F7" w:rsidRDefault="0023021F" w:rsidP="00B104C1">
      <w:pPr>
        <w:pStyle w:val="NormalWeb"/>
        <w:shd w:val="clear" w:color="auto" w:fill="FFFFFF"/>
        <w:spacing w:before="0" w:beforeAutospacing="0" w:after="0" w:afterAutospacing="0" w:line="300" w:lineRule="auto"/>
        <w:jc w:val="both"/>
        <w:rPr>
          <w:rFonts w:ascii="Arial" w:hAnsi="Arial" w:cs="Arial"/>
          <w:color w:val="000000" w:themeColor="text1"/>
          <w:sz w:val="23"/>
          <w:szCs w:val="23"/>
        </w:rPr>
      </w:pPr>
      <w:r>
        <w:rPr>
          <w:rFonts w:ascii="Arial" w:hAnsi="Arial" w:cs="Arial"/>
          <w:color w:val="000000" w:themeColor="text1"/>
          <w:sz w:val="23"/>
          <w:szCs w:val="23"/>
        </w:rPr>
        <w:t xml:space="preserve">On </w:t>
      </w:r>
      <w:r w:rsidR="00F54FF4">
        <w:rPr>
          <w:rFonts w:ascii="Arial" w:hAnsi="Arial" w:cs="Arial"/>
          <w:color w:val="000000" w:themeColor="text1"/>
          <w:sz w:val="23"/>
          <w:szCs w:val="23"/>
        </w:rPr>
        <w:t>12 November</w:t>
      </w:r>
      <w:r>
        <w:rPr>
          <w:rFonts w:ascii="Arial" w:hAnsi="Arial" w:cs="Arial"/>
          <w:color w:val="000000" w:themeColor="text1"/>
          <w:sz w:val="23"/>
          <w:szCs w:val="23"/>
        </w:rPr>
        <w:t xml:space="preserve"> </w:t>
      </w:r>
      <w:r w:rsidR="00F54FF4">
        <w:rPr>
          <w:rFonts w:ascii="Arial" w:hAnsi="Arial" w:cs="Arial"/>
          <w:color w:val="000000" w:themeColor="text1"/>
          <w:sz w:val="23"/>
          <w:szCs w:val="23"/>
        </w:rPr>
        <w:t xml:space="preserve">pupils from Clee Hill Community Academy </w:t>
      </w:r>
      <w:r w:rsidR="00E37669">
        <w:rPr>
          <w:rFonts w:ascii="Arial" w:hAnsi="Arial" w:cs="Arial"/>
          <w:color w:val="000000" w:themeColor="text1"/>
          <w:sz w:val="23"/>
          <w:szCs w:val="23"/>
        </w:rPr>
        <w:t xml:space="preserve">braved misty weather to </w:t>
      </w:r>
      <w:r w:rsidR="00F54FF4">
        <w:rPr>
          <w:rFonts w:ascii="Arial" w:hAnsi="Arial" w:cs="Arial"/>
          <w:color w:val="000000" w:themeColor="text1"/>
          <w:sz w:val="23"/>
          <w:szCs w:val="23"/>
        </w:rPr>
        <w:t>play their part in highlighting efforts to eradicate polio from the world</w:t>
      </w:r>
      <w:r w:rsidR="00B104C1">
        <w:rPr>
          <w:rFonts w:ascii="Arial" w:hAnsi="Arial" w:cs="Arial"/>
          <w:color w:val="000000" w:themeColor="text1"/>
          <w:sz w:val="23"/>
          <w:szCs w:val="23"/>
        </w:rPr>
        <w:t>. They helped</w:t>
      </w:r>
      <w:r w:rsidR="00F54FF4">
        <w:rPr>
          <w:rFonts w:ascii="Arial" w:hAnsi="Arial" w:cs="Arial"/>
          <w:color w:val="000000" w:themeColor="text1"/>
          <w:sz w:val="23"/>
          <w:szCs w:val="23"/>
        </w:rPr>
        <w:t xml:space="preserve"> members of Ludlow Rotary Club to </w:t>
      </w:r>
      <w:r w:rsidR="00F54FF4" w:rsidRPr="001311C9">
        <w:rPr>
          <w:rFonts w:ascii="Arial" w:hAnsi="Arial" w:cs="Arial"/>
          <w:color w:val="000000" w:themeColor="text1"/>
          <w:sz w:val="23"/>
          <w:szCs w:val="23"/>
        </w:rPr>
        <w:t>plant over</w:t>
      </w:r>
      <w:r w:rsidR="00ED464A" w:rsidRPr="001311C9">
        <w:rPr>
          <w:rFonts w:ascii="Arial" w:hAnsi="Arial" w:cs="Arial"/>
          <w:color w:val="000000" w:themeColor="text1"/>
          <w:sz w:val="23"/>
          <w:szCs w:val="23"/>
        </w:rPr>
        <w:t xml:space="preserve"> </w:t>
      </w:r>
      <w:r w:rsidR="001311C9" w:rsidRPr="001311C9">
        <w:rPr>
          <w:rFonts w:ascii="Arial" w:hAnsi="Arial" w:cs="Arial"/>
          <w:color w:val="000000" w:themeColor="text1"/>
          <w:sz w:val="23"/>
          <w:szCs w:val="23"/>
        </w:rPr>
        <w:t>4000</w:t>
      </w:r>
      <w:r w:rsidR="00F54FF4" w:rsidRPr="001311C9">
        <w:rPr>
          <w:rFonts w:ascii="Arial" w:hAnsi="Arial" w:cs="Arial"/>
          <w:color w:val="000000" w:themeColor="text1"/>
          <w:sz w:val="23"/>
          <w:szCs w:val="23"/>
        </w:rPr>
        <w:t xml:space="preserve"> crocus</w:t>
      </w:r>
      <w:r w:rsidR="00F54FF4">
        <w:rPr>
          <w:rFonts w:ascii="Arial" w:hAnsi="Arial" w:cs="Arial"/>
          <w:color w:val="000000" w:themeColor="text1"/>
          <w:sz w:val="23"/>
          <w:szCs w:val="23"/>
        </w:rPr>
        <w:t xml:space="preserve"> corms</w:t>
      </w:r>
      <w:r w:rsidR="00BD6C47">
        <w:rPr>
          <w:rFonts w:ascii="Arial" w:hAnsi="Arial" w:cs="Arial"/>
          <w:color w:val="000000" w:themeColor="text1"/>
          <w:sz w:val="23"/>
          <w:szCs w:val="23"/>
        </w:rPr>
        <w:t xml:space="preserve"> in the school grounds</w:t>
      </w:r>
      <w:r w:rsidR="00F54FF4">
        <w:rPr>
          <w:rFonts w:ascii="Arial" w:hAnsi="Arial" w:cs="Arial"/>
          <w:color w:val="000000" w:themeColor="text1"/>
          <w:sz w:val="23"/>
          <w:szCs w:val="23"/>
        </w:rPr>
        <w:t xml:space="preserve">. </w:t>
      </w:r>
      <w:r w:rsidR="002310F7">
        <w:rPr>
          <w:rFonts w:ascii="Arial" w:hAnsi="Arial" w:cs="Arial"/>
          <w:color w:val="000000" w:themeColor="text1"/>
          <w:sz w:val="23"/>
          <w:szCs w:val="23"/>
        </w:rPr>
        <w:t xml:space="preserve">When they flower </w:t>
      </w:r>
      <w:r w:rsidR="001311C9">
        <w:rPr>
          <w:rFonts w:ascii="Arial" w:hAnsi="Arial" w:cs="Arial"/>
          <w:color w:val="000000" w:themeColor="text1"/>
          <w:sz w:val="23"/>
          <w:szCs w:val="23"/>
        </w:rPr>
        <w:t xml:space="preserve">in February </w:t>
      </w:r>
      <w:r w:rsidR="002310F7">
        <w:rPr>
          <w:rFonts w:ascii="Arial" w:hAnsi="Arial" w:cs="Arial"/>
          <w:color w:val="000000" w:themeColor="text1"/>
          <w:sz w:val="23"/>
          <w:szCs w:val="23"/>
        </w:rPr>
        <w:t>next year, they will bring a splash of purple and a reminder of this terrible disease that can kill or seriously disable children.</w:t>
      </w:r>
    </w:p>
    <w:p w14:paraId="4C13C0B2" w14:textId="77777777" w:rsidR="002310F7" w:rsidRDefault="002310F7" w:rsidP="00B104C1">
      <w:pPr>
        <w:pStyle w:val="NormalWeb"/>
        <w:shd w:val="clear" w:color="auto" w:fill="FFFFFF"/>
        <w:spacing w:before="0" w:beforeAutospacing="0" w:after="0" w:afterAutospacing="0" w:line="300" w:lineRule="auto"/>
        <w:jc w:val="both"/>
        <w:rPr>
          <w:rFonts w:ascii="Arial" w:hAnsi="Arial" w:cs="Arial"/>
          <w:color w:val="000000" w:themeColor="text1"/>
          <w:sz w:val="23"/>
          <w:szCs w:val="23"/>
        </w:rPr>
      </w:pPr>
    </w:p>
    <w:p w14:paraId="6C92C8D0" w14:textId="22A507A5" w:rsidR="00D9208A" w:rsidRDefault="002310F7" w:rsidP="00B104C1">
      <w:pPr>
        <w:pStyle w:val="NormalWeb"/>
        <w:shd w:val="clear" w:color="auto" w:fill="FFFFFF"/>
        <w:spacing w:before="0" w:beforeAutospacing="0" w:after="0" w:afterAutospacing="0" w:line="300" w:lineRule="auto"/>
        <w:jc w:val="both"/>
        <w:rPr>
          <w:rFonts w:ascii="Arial" w:hAnsi="Arial" w:cs="Arial"/>
          <w:color w:val="000000" w:themeColor="text1"/>
          <w:sz w:val="23"/>
          <w:szCs w:val="23"/>
        </w:rPr>
      </w:pPr>
      <w:r>
        <w:rPr>
          <w:rFonts w:ascii="Arial" w:hAnsi="Arial" w:cs="Arial"/>
          <w:color w:val="000000" w:themeColor="text1"/>
          <w:sz w:val="23"/>
          <w:szCs w:val="23"/>
        </w:rPr>
        <w:t xml:space="preserve">The purple crocus has long been a symbol of Rotary’s worldwide campaign to bring polio to an end, with its colour representing the dye used to mark the finger of a child who has been immunized. </w:t>
      </w:r>
    </w:p>
    <w:p w14:paraId="6DC0A903" w14:textId="77777777" w:rsidR="00D9208A" w:rsidRDefault="00D9208A" w:rsidP="00B104C1">
      <w:pPr>
        <w:pStyle w:val="NormalWeb"/>
        <w:shd w:val="clear" w:color="auto" w:fill="FFFFFF"/>
        <w:spacing w:before="0" w:beforeAutospacing="0" w:after="0" w:afterAutospacing="0" w:line="300" w:lineRule="auto"/>
        <w:jc w:val="both"/>
        <w:rPr>
          <w:rFonts w:ascii="Arial" w:hAnsi="Arial" w:cs="Arial"/>
          <w:sz w:val="23"/>
          <w:szCs w:val="23"/>
        </w:rPr>
      </w:pPr>
    </w:p>
    <w:p w14:paraId="1DA269A0" w14:textId="5EE4F8D7" w:rsidR="00D9208A" w:rsidRPr="00F45826" w:rsidRDefault="00D9208A" w:rsidP="00B104C1">
      <w:pPr>
        <w:pStyle w:val="NormalWeb"/>
        <w:shd w:val="clear" w:color="auto" w:fill="FFFFFF"/>
        <w:spacing w:before="0" w:beforeAutospacing="0" w:after="0" w:afterAutospacing="0" w:line="300" w:lineRule="auto"/>
        <w:jc w:val="both"/>
        <w:rPr>
          <w:rFonts w:ascii="Arial" w:hAnsi="Arial" w:cs="Arial"/>
          <w:sz w:val="23"/>
          <w:szCs w:val="23"/>
        </w:rPr>
      </w:pPr>
      <w:r w:rsidRPr="00F45826">
        <w:rPr>
          <w:rFonts w:ascii="Arial" w:hAnsi="Arial" w:cs="Arial"/>
          <w:sz w:val="23"/>
          <w:szCs w:val="23"/>
        </w:rPr>
        <w:t xml:space="preserve">For 40 years Rotary International has been battling to eradicate polio from the world. When it launched its global campaign to fight the crippling and sometimes deadly disease, more than 350,000 children were being paralyzed by polio every year in 125 countries. Today, as a result of an intensive immunization programme, the incidence of polio has been reduced by 99.9% and the wild polio virus is now only endemic in Pakistan and Afghanistan where just </w:t>
      </w:r>
      <w:r w:rsidR="00FE0045">
        <w:rPr>
          <w:rFonts w:ascii="Arial" w:hAnsi="Arial" w:cs="Arial"/>
          <w:sz w:val="23"/>
          <w:szCs w:val="23"/>
        </w:rPr>
        <w:t>35</w:t>
      </w:r>
      <w:r w:rsidRPr="00F45826">
        <w:rPr>
          <w:rFonts w:ascii="Arial" w:hAnsi="Arial" w:cs="Arial"/>
          <w:sz w:val="23"/>
          <w:szCs w:val="23"/>
        </w:rPr>
        <w:t xml:space="preserve"> confirmed cases have been identified so far this year. Rotary International, along with other agencies, continues to raise funds to bring this devastating and crippling disease to a world-wide end. </w:t>
      </w:r>
    </w:p>
    <w:p w14:paraId="599684F4" w14:textId="77777777" w:rsidR="00D9208A" w:rsidRDefault="00D9208A" w:rsidP="00B104C1">
      <w:pPr>
        <w:pStyle w:val="NormalWeb"/>
        <w:shd w:val="clear" w:color="auto" w:fill="FFFFFF"/>
        <w:spacing w:before="0" w:beforeAutospacing="0" w:after="0" w:afterAutospacing="0" w:line="300" w:lineRule="auto"/>
        <w:jc w:val="both"/>
        <w:rPr>
          <w:rFonts w:ascii="Arial" w:hAnsi="Arial" w:cs="Arial"/>
          <w:color w:val="000000" w:themeColor="text1"/>
          <w:sz w:val="23"/>
          <w:szCs w:val="23"/>
        </w:rPr>
      </w:pPr>
    </w:p>
    <w:p w14:paraId="16AE1849" w14:textId="59809CFB" w:rsidR="00E506DE" w:rsidRDefault="004C1D0C" w:rsidP="00B104C1">
      <w:pPr>
        <w:pStyle w:val="NormalWeb"/>
        <w:shd w:val="clear" w:color="auto" w:fill="FFFFFF"/>
        <w:spacing w:before="0" w:beforeAutospacing="0" w:after="0" w:afterAutospacing="0" w:line="300" w:lineRule="auto"/>
        <w:jc w:val="both"/>
        <w:rPr>
          <w:rFonts w:ascii="Arial" w:hAnsi="Arial" w:cs="Arial"/>
          <w:color w:val="000000" w:themeColor="text1"/>
          <w:sz w:val="23"/>
          <w:szCs w:val="23"/>
        </w:rPr>
      </w:pPr>
      <w:r w:rsidRPr="00F45826">
        <w:rPr>
          <w:rFonts w:ascii="Arial" w:hAnsi="Arial" w:cs="Arial"/>
          <w:color w:val="000000" w:themeColor="text1"/>
          <w:sz w:val="23"/>
          <w:szCs w:val="23"/>
        </w:rPr>
        <w:t>Speaking about this initiative</w:t>
      </w:r>
      <w:r w:rsidR="00A95C24" w:rsidRPr="00F45826">
        <w:rPr>
          <w:rFonts w:ascii="Arial" w:hAnsi="Arial" w:cs="Arial"/>
          <w:color w:val="000000" w:themeColor="text1"/>
          <w:sz w:val="23"/>
          <w:szCs w:val="23"/>
        </w:rPr>
        <w:t xml:space="preserve">, </w:t>
      </w:r>
      <w:r w:rsidRPr="00F45826">
        <w:rPr>
          <w:rFonts w:ascii="Arial" w:hAnsi="Arial" w:cs="Arial"/>
          <w:color w:val="000000" w:themeColor="text1"/>
          <w:sz w:val="23"/>
          <w:szCs w:val="23"/>
        </w:rPr>
        <w:t>Ludlow Rotary organiser Tom Hunt said “</w:t>
      </w:r>
      <w:r w:rsidR="004B7E7B">
        <w:rPr>
          <w:rFonts w:ascii="Arial" w:hAnsi="Arial" w:cs="Arial"/>
          <w:color w:val="000000" w:themeColor="text1"/>
          <w:sz w:val="23"/>
          <w:szCs w:val="23"/>
        </w:rPr>
        <w:t xml:space="preserve">It’s particularly </w:t>
      </w:r>
      <w:r w:rsidR="00ED464A">
        <w:rPr>
          <w:rFonts w:ascii="Arial" w:hAnsi="Arial" w:cs="Arial"/>
          <w:color w:val="000000" w:themeColor="text1"/>
          <w:sz w:val="23"/>
          <w:szCs w:val="23"/>
        </w:rPr>
        <w:t>fitting</w:t>
      </w:r>
      <w:r w:rsidR="004B7E7B">
        <w:rPr>
          <w:rFonts w:ascii="Arial" w:hAnsi="Arial" w:cs="Arial"/>
          <w:color w:val="000000" w:themeColor="text1"/>
          <w:sz w:val="23"/>
          <w:szCs w:val="23"/>
        </w:rPr>
        <w:t xml:space="preserve"> that Clee Hill School has been helping us in this way</w:t>
      </w:r>
      <w:r w:rsidR="00DF1732">
        <w:rPr>
          <w:rFonts w:ascii="Arial" w:hAnsi="Arial" w:cs="Arial"/>
          <w:color w:val="000000" w:themeColor="text1"/>
          <w:sz w:val="23"/>
          <w:szCs w:val="23"/>
        </w:rPr>
        <w:t>. For u</w:t>
      </w:r>
      <w:r w:rsidR="00E506DE" w:rsidRPr="00F45826">
        <w:rPr>
          <w:rFonts w:ascii="Arial" w:hAnsi="Arial" w:cs="Arial"/>
          <w:color w:val="000000" w:themeColor="text1"/>
          <w:sz w:val="23"/>
          <w:szCs w:val="23"/>
        </w:rPr>
        <w:t xml:space="preserve">ntil polio is totally eradicated, every child is at risk of this highly infectious, potentially life-threatening and paralysing </w:t>
      </w:r>
      <w:r w:rsidR="004610E3" w:rsidRPr="00F45826">
        <w:rPr>
          <w:rFonts w:ascii="Arial" w:hAnsi="Arial" w:cs="Arial"/>
          <w:color w:val="000000" w:themeColor="text1"/>
          <w:sz w:val="23"/>
          <w:szCs w:val="23"/>
        </w:rPr>
        <w:t>disease. There</w:t>
      </w:r>
      <w:r w:rsidR="00E506DE" w:rsidRPr="00F45826">
        <w:rPr>
          <w:rFonts w:ascii="Arial" w:hAnsi="Arial" w:cs="Arial"/>
          <w:color w:val="000000" w:themeColor="text1"/>
          <w:sz w:val="23"/>
          <w:szCs w:val="23"/>
        </w:rPr>
        <w:t xml:space="preserve"> is no cure for polio but there is a safe and effective vaccine which we need to continue to roll out until there are no more cases.</w:t>
      </w:r>
      <w:r w:rsidR="00D9208A">
        <w:rPr>
          <w:rFonts w:ascii="Arial" w:hAnsi="Arial" w:cs="Arial"/>
          <w:color w:val="000000" w:themeColor="text1"/>
          <w:sz w:val="23"/>
          <w:szCs w:val="23"/>
        </w:rPr>
        <w:t xml:space="preserve"> </w:t>
      </w:r>
      <w:r w:rsidR="00E506DE" w:rsidRPr="00F45826">
        <w:rPr>
          <w:rFonts w:ascii="Arial" w:hAnsi="Arial" w:cs="Arial"/>
          <w:color w:val="000000" w:themeColor="text1"/>
          <w:sz w:val="23"/>
          <w:szCs w:val="23"/>
        </w:rPr>
        <w:t xml:space="preserve">When the world is </w:t>
      </w:r>
      <w:r w:rsidR="00D86C5F" w:rsidRPr="00F45826">
        <w:rPr>
          <w:rFonts w:ascii="Arial" w:hAnsi="Arial" w:cs="Arial"/>
          <w:color w:val="000000" w:themeColor="text1"/>
          <w:sz w:val="23"/>
          <w:szCs w:val="23"/>
        </w:rPr>
        <w:t xml:space="preserve">finally </w:t>
      </w:r>
      <w:r w:rsidR="00E506DE" w:rsidRPr="00F45826">
        <w:rPr>
          <w:rFonts w:ascii="Arial" w:hAnsi="Arial" w:cs="Arial"/>
          <w:color w:val="000000" w:themeColor="text1"/>
          <w:sz w:val="23"/>
          <w:szCs w:val="23"/>
        </w:rPr>
        <w:t>declared polio free, it will be just the second human disease ever to be eradicated, after smallpox.”</w:t>
      </w:r>
    </w:p>
    <w:p w14:paraId="5FEB3998" w14:textId="77777777" w:rsidR="004B7E7B" w:rsidRDefault="004B7E7B" w:rsidP="00B104C1">
      <w:pPr>
        <w:pStyle w:val="NormalWeb"/>
        <w:shd w:val="clear" w:color="auto" w:fill="FFFFFF"/>
        <w:spacing w:before="0" w:beforeAutospacing="0" w:after="0" w:afterAutospacing="0" w:line="300" w:lineRule="auto"/>
        <w:jc w:val="both"/>
        <w:rPr>
          <w:rFonts w:ascii="Arial" w:hAnsi="Arial" w:cs="Arial"/>
          <w:color w:val="000000" w:themeColor="text1"/>
          <w:sz w:val="23"/>
          <w:szCs w:val="23"/>
        </w:rPr>
      </w:pPr>
    </w:p>
    <w:p w14:paraId="431B130F" w14:textId="1A4E1D91" w:rsidR="004B7E7B" w:rsidRPr="00F45826" w:rsidRDefault="004B7E7B" w:rsidP="00B104C1">
      <w:pPr>
        <w:pStyle w:val="NormalWeb"/>
        <w:shd w:val="clear" w:color="auto" w:fill="FFFFFF"/>
        <w:spacing w:before="0" w:beforeAutospacing="0" w:after="0" w:afterAutospacing="0" w:line="300" w:lineRule="auto"/>
        <w:jc w:val="both"/>
        <w:rPr>
          <w:rFonts w:ascii="Arial" w:hAnsi="Arial" w:cs="Arial"/>
          <w:color w:val="000000" w:themeColor="text1"/>
          <w:sz w:val="23"/>
          <w:szCs w:val="23"/>
        </w:rPr>
      </w:pPr>
      <w:r>
        <w:rPr>
          <w:rFonts w:ascii="Arial" w:hAnsi="Arial" w:cs="Arial"/>
          <w:color w:val="000000" w:themeColor="text1"/>
          <w:sz w:val="23"/>
          <w:szCs w:val="23"/>
        </w:rPr>
        <w:t xml:space="preserve">For more information about Ludlow Rotary Club and its work, contact </w:t>
      </w:r>
      <w:hyperlink r:id="rId7" w:history="1">
        <w:r w:rsidRPr="004C33D7">
          <w:rPr>
            <w:rStyle w:val="Hyperlink"/>
            <w:rFonts w:ascii="Arial" w:hAnsi="Arial" w:cs="Arial"/>
            <w:sz w:val="23"/>
            <w:szCs w:val="23"/>
          </w:rPr>
          <w:t>secretary@ludlowrotaryclub.org.uk</w:t>
        </w:r>
      </w:hyperlink>
      <w:r>
        <w:rPr>
          <w:rFonts w:ascii="Arial" w:hAnsi="Arial" w:cs="Arial"/>
          <w:color w:val="000000" w:themeColor="text1"/>
          <w:sz w:val="23"/>
          <w:szCs w:val="23"/>
        </w:rPr>
        <w:t xml:space="preserve">. </w:t>
      </w:r>
    </w:p>
    <w:p w14:paraId="65E52718" w14:textId="77777777" w:rsidR="00DE5AEE" w:rsidRPr="00F45826" w:rsidRDefault="00DE5AEE" w:rsidP="00B104C1">
      <w:pPr>
        <w:pStyle w:val="NormalWeb"/>
        <w:shd w:val="clear" w:color="auto" w:fill="FFFFFF"/>
        <w:spacing w:before="0" w:beforeAutospacing="0" w:after="0" w:afterAutospacing="0" w:line="300" w:lineRule="auto"/>
        <w:jc w:val="both"/>
        <w:rPr>
          <w:rFonts w:ascii="Arial" w:hAnsi="Arial" w:cs="Arial"/>
          <w:color w:val="000000" w:themeColor="text1"/>
          <w:sz w:val="23"/>
          <w:szCs w:val="23"/>
        </w:rPr>
      </w:pPr>
    </w:p>
    <w:p w14:paraId="21F3450C" w14:textId="77777777" w:rsidR="00B104C1" w:rsidRDefault="00B104C1" w:rsidP="00B104C1">
      <w:pPr>
        <w:spacing w:after="0" w:line="300" w:lineRule="auto"/>
        <w:jc w:val="both"/>
        <w:rPr>
          <w:rFonts w:ascii="Arial" w:hAnsi="Arial" w:cs="Arial"/>
          <w:b/>
          <w:bCs/>
          <w:sz w:val="23"/>
          <w:szCs w:val="23"/>
        </w:rPr>
      </w:pPr>
    </w:p>
    <w:p w14:paraId="555F5AD7" w14:textId="77777777" w:rsidR="00B104C1" w:rsidRDefault="00B104C1" w:rsidP="00B104C1">
      <w:pPr>
        <w:spacing w:after="0" w:line="300" w:lineRule="auto"/>
        <w:jc w:val="both"/>
        <w:rPr>
          <w:rFonts w:ascii="Arial" w:hAnsi="Arial" w:cs="Arial"/>
          <w:b/>
          <w:bCs/>
          <w:sz w:val="23"/>
          <w:szCs w:val="23"/>
        </w:rPr>
      </w:pPr>
    </w:p>
    <w:p w14:paraId="41B8C64E" w14:textId="77777777" w:rsidR="00B104C1" w:rsidRDefault="00B104C1" w:rsidP="00B104C1">
      <w:pPr>
        <w:spacing w:after="0" w:line="300" w:lineRule="auto"/>
        <w:jc w:val="both"/>
        <w:rPr>
          <w:rFonts w:ascii="Arial" w:hAnsi="Arial" w:cs="Arial"/>
          <w:b/>
          <w:bCs/>
          <w:sz w:val="23"/>
          <w:szCs w:val="23"/>
        </w:rPr>
      </w:pPr>
    </w:p>
    <w:p w14:paraId="56D4DB58" w14:textId="77777777" w:rsidR="00B104C1" w:rsidRDefault="00B104C1" w:rsidP="00B104C1">
      <w:pPr>
        <w:spacing w:after="0" w:line="300" w:lineRule="auto"/>
        <w:jc w:val="both"/>
        <w:rPr>
          <w:rFonts w:ascii="Arial" w:hAnsi="Arial" w:cs="Arial"/>
          <w:b/>
          <w:bCs/>
          <w:sz w:val="23"/>
          <w:szCs w:val="23"/>
        </w:rPr>
      </w:pPr>
    </w:p>
    <w:p w14:paraId="0B6C705B" w14:textId="77777777" w:rsidR="00B104C1" w:rsidRDefault="00B104C1" w:rsidP="00B104C1">
      <w:pPr>
        <w:spacing w:after="0" w:line="300" w:lineRule="auto"/>
        <w:jc w:val="both"/>
        <w:rPr>
          <w:rFonts w:ascii="Arial" w:hAnsi="Arial" w:cs="Arial"/>
          <w:b/>
          <w:bCs/>
          <w:sz w:val="23"/>
          <w:szCs w:val="23"/>
        </w:rPr>
      </w:pPr>
    </w:p>
    <w:p w14:paraId="7133DF7E" w14:textId="77777777" w:rsidR="00B104C1" w:rsidRDefault="00B104C1" w:rsidP="00B104C1">
      <w:pPr>
        <w:spacing w:after="0" w:line="300" w:lineRule="auto"/>
        <w:jc w:val="both"/>
        <w:rPr>
          <w:rFonts w:ascii="Arial" w:hAnsi="Arial" w:cs="Arial"/>
          <w:b/>
          <w:bCs/>
          <w:sz w:val="23"/>
          <w:szCs w:val="23"/>
        </w:rPr>
      </w:pPr>
    </w:p>
    <w:p w14:paraId="3F5C1EA3" w14:textId="77777777" w:rsidR="00B104C1" w:rsidRDefault="00B104C1" w:rsidP="00B104C1">
      <w:pPr>
        <w:spacing w:after="0" w:line="300" w:lineRule="auto"/>
        <w:jc w:val="both"/>
        <w:rPr>
          <w:rFonts w:ascii="Arial" w:hAnsi="Arial" w:cs="Arial"/>
          <w:b/>
          <w:bCs/>
          <w:sz w:val="23"/>
          <w:szCs w:val="23"/>
        </w:rPr>
      </w:pPr>
    </w:p>
    <w:p w14:paraId="22FC4B01" w14:textId="77777777" w:rsidR="00B104C1" w:rsidRDefault="00B104C1" w:rsidP="00B104C1">
      <w:pPr>
        <w:spacing w:after="0" w:line="300" w:lineRule="auto"/>
        <w:jc w:val="both"/>
        <w:rPr>
          <w:rFonts w:ascii="Arial" w:hAnsi="Arial" w:cs="Arial"/>
          <w:b/>
          <w:bCs/>
          <w:sz w:val="23"/>
          <w:szCs w:val="23"/>
        </w:rPr>
      </w:pPr>
    </w:p>
    <w:p w14:paraId="07898186" w14:textId="77777777" w:rsidR="00B104C1" w:rsidRDefault="00B104C1" w:rsidP="00B104C1">
      <w:pPr>
        <w:spacing w:after="0" w:line="300" w:lineRule="auto"/>
        <w:jc w:val="both"/>
        <w:rPr>
          <w:rFonts w:ascii="Arial" w:hAnsi="Arial" w:cs="Arial"/>
          <w:b/>
          <w:bCs/>
          <w:sz w:val="23"/>
          <w:szCs w:val="23"/>
        </w:rPr>
      </w:pPr>
    </w:p>
    <w:p w14:paraId="00915036" w14:textId="77777777" w:rsidR="00B104C1" w:rsidRDefault="00B104C1" w:rsidP="00B104C1">
      <w:pPr>
        <w:spacing w:after="0" w:line="300" w:lineRule="auto"/>
        <w:jc w:val="both"/>
        <w:rPr>
          <w:rFonts w:ascii="Arial" w:hAnsi="Arial" w:cs="Arial"/>
          <w:b/>
          <w:bCs/>
          <w:sz w:val="23"/>
          <w:szCs w:val="23"/>
        </w:rPr>
      </w:pPr>
    </w:p>
    <w:p w14:paraId="6EBD5DDC" w14:textId="77777777" w:rsidR="00B104C1" w:rsidRDefault="00B104C1" w:rsidP="00B104C1">
      <w:pPr>
        <w:spacing w:after="0" w:line="300" w:lineRule="auto"/>
        <w:jc w:val="both"/>
        <w:rPr>
          <w:rFonts w:ascii="Arial" w:hAnsi="Arial" w:cs="Arial"/>
          <w:b/>
          <w:bCs/>
          <w:sz w:val="23"/>
          <w:szCs w:val="23"/>
        </w:rPr>
      </w:pPr>
    </w:p>
    <w:p w14:paraId="6E81B619" w14:textId="77777777" w:rsidR="00B104C1" w:rsidRDefault="00B104C1" w:rsidP="00B104C1">
      <w:pPr>
        <w:spacing w:after="0" w:line="300" w:lineRule="auto"/>
        <w:jc w:val="both"/>
        <w:rPr>
          <w:rFonts w:ascii="Arial" w:hAnsi="Arial" w:cs="Arial"/>
          <w:b/>
          <w:bCs/>
          <w:sz w:val="23"/>
          <w:szCs w:val="23"/>
        </w:rPr>
      </w:pPr>
    </w:p>
    <w:p w14:paraId="3E3B8594" w14:textId="77777777" w:rsidR="00B104C1" w:rsidRDefault="00B104C1" w:rsidP="00B104C1">
      <w:pPr>
        <w:spacing w:after="0" w:line="300" w:lineRule="auto"/>
        <w:jc w:val="both"/>
        <w:rPr>
          <w:rFonts w:ascii="Arial" w:hAnsi="Arial" w:cs="Arial"/>
          <w:b/>
          <w:bCs/>
          <w:sz w:val="23"/>
          <w:szCs w:val="23"/>
        </w:rPr>
      </w:pPr>
    </w:p>
    <w:p w14:paraId="2DD42B46" w14:textId="0133E096" w:rsidR="00BC7A11" w:rsidRPr="00F45826" w:rsidRDefault="00F35B08" w:rsidP="00B104C1">
      <w:pPr>
        <w:spacing w:after="0" w:line="300" w:lineRule="auto"/>
        <w:jc w:val="both"/>
        <w:rPr>
          <w:rFonts w:ascii="Arial" w:hAnsi="Arial" w:cs="Arial"/>
          <w:b/>
          <w:bCs/>
          <w:sz w:val="23"/>
          <w:szCs w:val="23"/>
        </w:rPr>
      </w:pPr>
      <w:r w:rsidRPr="00F45826">
        <w:rPr>
          <w:rFonts w:ascii="Arial" w:hAnsi="Arial" w:cs="Arial"/>
          <w:b/>
          <w:bCs/>
          <w:sz w:val="23"/>
          <w:szCs w:val="23"/>
        </w:rPr>
        <w:lastRenderedPageBreak/>
        <w:t>N</w:t>
      </w:r>
      <w:r w:rsidR="00BE1F32" w:rsidRPr="00F45826">
        <w:rPr>
          <w:rFonts w:ascii="Arial" w:hAnsi="Arial" w:cs="Arial"/>
          <w:b/>
          <w:bCs/>
          <w:sz w:val="23"/>
          <w:szCs w:val="23"/>
        </w:rPr>
        <w:t>OTES FOR EDITORS</w:t>
      </w:r>
    </w:p>
    <w:p w14:paraId="6D6701FE" w14:textId="77777777" w:rsidR="007F2657" w:rsidRPr="00F45826" w:rsidRDefault="007F2657" w:rsidP="00B104C1">
      <w:pPr>
        <w:spacing w:after="0" w:line="300" w:lineRule="auto"/>
        <w:jc w:val="both"/>
        <w:rPr>
          <w:rFonts w:ascii="Arial" w:hAnsi="Arial" w:cs="Arial"/>
          <w:b/>
          <w:bCs/>
          <w:sz w:val="23"/>
          <w:szCs w:val="23"/>
        </w:rPr>
      </w:pPr>
    </w:p>
    <w:p w14:paraId="61EAE48C" w14:textId="47FD76F2" w:rsidR="00E37669" w:rsidRDefault="00E37669" w:rsidP="00B104C1">
      <w:pPr>
        <w:spacing w:after="0" w:line="300" w:lineRule="auto"/>
        <w:jc w:val="both"/>
        <w:rPr>
          <w:rFonts w:ascii="Arial" w:hAnsi="Arial" w:cs="Arial"/>
          <w:sz w:val="23"/>
          <w:szCs w:val="23"/>
        </w:rPr>
      </w:pPr>
      <w:r>
        <w:rPr>
          <w:rFonts w:ascii="Arial" w:hAnsi="Arial" w:cs="Arial"/>
          <w:b/>
          <w:bCs/>
          <w:sz w:val="23"/>
          <w:szCs w:val="23"/>
        </w:rPr>
        <w:t>Photo</w:t>
      </w:r>
      <w:r w:rsidRPr="00E37669">
        <w:rPr>
          <w:rFonts w:ascii="Arial" w:hAnsi="Arial" w:cs="Arial"/>
          <w:sz w:val="23"/>
          <w:szCs w:val="23"/>
        </w:rPr>
        <w:t xml:space="preserve"> </w:t>
      </w:r>
      <w:r>
        <w:rPr>
          <w:rFonts w:ascii="Arial" w:hAnsi="Arial" w:cs="Arial"/>
          <w:sz w:val="23"/>
          <w:szCs w:val="23"/>
        </w:rPr>
        <w:t>- T</w:t>
      </w:r>
      <w:r w:rsidRPr="00F45826">
        <w:rPr>
          <w:rFonts w:ascii="Arial" w:hAnsi="Arial" w:cs="Arial"/>
          <w:sz w:val="23"/>
          <w:szCs w:val="23"/>
        </w:rPr>
        <w:t>he following photo</w:t>
      </w:r>
      <w:r w:rsidR="00B104C1">
        <w:rPr>
          <w:rFonts w:ascii="Arial" w:hAnsi="Arial" w:cs="Arial"/>
          <w:sz w:val="23"/>
          <w:szCs w:val="23"/>
        </w:rPr>
        <w:t>s</w:t>
      </w:r>
      <w:r w:rsidRPr="00F45826">
        <w:rPr>
          <w:rFonts w:ascii="Arial" w:hAnsi="Arial" w:cs="Arial"/>
          <w:sz w:val="23"/>
          <w:szCs w:val="23"/>
        </w:rPr>
        <w:t>, jpeg</w:t>
      </w:r>
      <w:r w:rsidR="00B104C1">
        <w:rPr>
          <w:rFonts w:ascii="Arial" w:hAnsi="Arial" w:cs="Arial"/>
          <w:sz w:val="23"/>
          <w:szCs w:val="23"/>
        </w:rPr>
        <w:t>s</w:t>
      </w:r>
      <w:r w:rsidRPr="00F45826">
        <w:rPr>
          <w:rFonts w:ascii="Arial" w:hAnsi="Arial" w:cs="Arial"/>
          <w:sz w:val="23"/>
          <w:szCs w:val="23"/>
        </w:rPr>
        <w:t xml:space="preserve"> attached,</w:t>
      </w:r>
      <w:r>
        <w:rPr>
          <w:rFonts w:ascii="Arial" w:hAnsi="Arial" w:cs="Arial"/>
          <w:sz w:val="23"/>
          <w:szCs w:val="23"/>
        </w:rPr>
        <w:t xml:space="preserve"> </w:t>
      </w:r>
      <w:r w:rsidRPr="00F45826">
        <w:rPr>
          <w:rFonts w:ascii="Arial" w:hAnsi="Arial" w:cs="Arial"/>
          <w:sz w:val="23"/>
          <w:szCs w:val="23"/>
        </w:rPr>
        <w:t>may be used with this release</w:t>
      </w:r>
      <w:r>
        <w:rPr>
          <w:rFonts w:ascii="Arial" w:hAnsi="Arial" w:cs="Arial"/>
          <w:sz w:val="23"/>
          <w:szCs w:val="23"/>
        </w:rPr>
        <w:t>. Parental permission to use the photo</w:t>
      </w:r>
      <w:r w:rsidR="00B104C1">
        <w:rPr>
          <w:rFonts w:ascii="Arial" w:hAnsi="Arial" w:cs="Arial"/>
          <w:sz w:val="23"/>
          <w:szCs w:val="23"/>
        </w:rPr>
        <w:t>s</w:t>
      </w:r>
      <w:r>
        <w:rPr>
          <w:rFonts w:ascii="Arial" w:hAnsi="Arial" w:cs="Arial"/>
          <w:sz w:val="23"/>
          <w:szCs w:val="23"/>
        </w:rPr>
        <w:t xml:space="preserve"> has been obtained.</w:t>
      </w:r>
    </w:p>
    <w:p w14:paraId="792F2D19" w14:textId="77777777" w:rsidR="00B104C1" w:rsidRDefault="00B104C1" w:rsidP="00B104C1">
      <w:pPr>
        <w:spacing w:after="0" w:line="300" w:lineRule="auto"/>
        <w:jc w:val="both"/>
        <w:rPr>
          <w:rFonts w:ascii="Arial" w:hAnsi="Arial" w:cs="Arial"/>
          <w:sz w:val="23"/>
          <w:szCs w:val="23"/>
        </w:rPr>
      </w:pPr>
    </w:p>
    <w:p w14:paraId="77E4B032" w14:textId="77777777" w:rsidR="00B104C1" w:rsidRDefault="00B104C1" w:rsidP="00B104C1">
      <w:pPr>
        <w:spacing w:after="0" w:line="300" w:lineRule="auto"/>
        <w:jc w:val="both"/>
        <w:rPr>
          <w:rFonts w:ascii="Arial"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04C1" w14:paraId="7C04C83A" w14:textId="77777777" w:rsidTr="00B104C1">
        <w:tc>
          <w:tcPr>
            <w:tcW w:w="4508" w:type="dxa"/>
          </w:tcPr>
          <w:p w14:paraId="126C0AB1" w14:textId="4EE81BB1" w:rsidR="00B104C1" w:rsidRDefault="00B104C1" w:rsidP="00B104C1">
            <w:pPr>
              <w:spacing w:line="300" w:lineRule="auto"/>
              <w:jc w:val="right"/>
              <w:rPr>
                <w:rFonts w:ascii="Arial" w:hAnsi="Arial" w:cs="Arial"/>
                <w:b/>
                <w:bCs/>
                <w:sz w:val="23"/>
                <w:szCs w:val="23"/>
              </w:rPr>
            </w:pPr>
            <w:r>
              <w:rPr>
                <w:noProof/>
              </w:rPr>
              <w:drawing>
                <wp:inline distT="0" distB="0" distL="0" distR="0" wp14:anchorId="397B46F8" wp14:editId="5B3E859D">
                  <wp:extent cx="2691394" cy="2018695"/>
                  <wp:effectExtent l="0" t="0" r="0" b="635"/>
                  <wp:docPr id="1939284635" name="Picture 2" descr="A group of people standing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84635" name="Picture 2" descr="A group of people standing in a lin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756256" cy="2067345"/>
                          </a:xfrm>
                          <a:prstGeom prst="rect">
                            <a:avLst/>
                          </a:prstGeom>
                          <a:noFill/>
                          <a:ln>
                            <a:noFill/>
                          </a:ln>
                        </pic:spPr>
                      </pic:pic>
                    </a:graphicData>
                  </a:graphic>
                </wp:inline>
              </w:drawing>
            </w:r>
          </w:p>
        </w:tc>
        <w:tc>
          <w:tcPr>
            <w:tcW w:w="4508" w:type="dxa"/>
          </w:tcPr>
          <w:p w14:paraId="55E2E1FF" w14:textId="1E863D3F" w:rsidR="00B104C1" w:rsidRDefault="00B104C1" w:rsidP="00B104C1">
            <w:pPr>
              <w:spacing w:line="300" w:lineRule="auto"/>
              <w:jc w:val="both"/>
              <w:rPr>
                <w:rFonts w:ascii="Arial" w:hAnsi="Arial" w:cs="Arial"/>
                <w:b/>
                <w:bCs/>
                <w:sz w:val="23"/>
                <w:szCs w:val="23"/>
              </w:rPr>
            </w:pPr>
            <w:r>
              <w:rPr>
                <w:noProof/>
              </w:rPr>
              <w:drawing>
                <wp:inline distT="0" distB="0" distL="0" distR="0" wp14:anchorId="70A293E0" wp14:editId="77824283">
                  <wp:extent cx="2691355" cy="2018665"/>
                  <wp:effectExtent l="0" t="0" r="0" b="635"/>
                  <wp:docPr id="705940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1826" cy="2079022"/>
                          </a:xfrm>
                          <a:prstGeom prst="rect">
                            <a:avLst/>
                          </a:prstGeom>
                          <a:noFill/>
                          <a:ln>
                            <a:noFill/>
                          </a:ln>
                        </pic:spPr>
                      </pic:pic>
                    </a:graphicData>
                  </a:graphic>
                </wp:inline>
              </w:drawing>
            </w:r>
          </w:p>
        </w:tc>
      </w:tr>
      <w:tr w:rsidR="00B104C1" w14:paraId="134DE78E" w14:textId="77777777" w:rsidTr="00B104C1">
        <w:tc>
          <w:tcPr>
            <w:tcW w:w="9016" w:type="dxa"/>
            <w:gridSpan w:val="2"/>
          </w:tcPr>
          <w:p w14:paraId="45BE78D6" w14:textId="77777777" w:rsidR="00B104C1" w:rsidRDefault="00B104C1" w:rsidP="00B104C1">
            <w:pPr>
              <w:spacing w:line="300" w:lineRule="auto"/>
              <w:jc w:val="center"/>
              <w:rPr>
                <w:rFonts w:ascii="Arial" w:hAnsi="Arial" w:cs="Arial"/>
                <w:b/>
                <w:bCs/>
                <w:sz w:val="20"/>
                <w:szCs w:val="20"/>
              </w:rPr>
            </w:pPr>
            <w:r w:rsidRPr="00E37669">
              <w:rPr>
                <w:rFonts w:ascii="Arial" w:hAnsi="Arial" w:cs="Arial"/>
                <w:b/>
                <w:bCs/>
                <w:sz w:val="20"/>
                <w:szCs w:val="20"/>
              </w:rPr>
              <w:t>Pupils from Clee Hill Community Academy celebrating</w:t>
            </w:r>
            <w:r>
              <w:rPr>
                <w:rFonts w:ascii="Arial" w:hAnsi="Arial" w:cs="Arial"/>
                <w:b/>
                <w:bCs/>
                <w:sz w:val="20"/>
                <w:szCs w:val="20"/>
              </w:rPr>
              <w:t xml:space="preserve"> </w:t>
            </w:r>
            <w:r w:rsidRPr="00E37669">
              <w:rPr>
                <w:rFonts w:ascii="Arial" w:hAnsi="Arial" w:cs="Arial"/>
                <w:b/>
                <w:bCs/>
                <w:sz w:val="20"/>
                <w:szCs w:val="20"/>
              </w:rPr>
              <w:t xml:space="preserve">the end of </w:t>
            </w:r>
            <w:r>
              <w:rPr>
                <w:rFonts w:ascii="Arial" w:hAnsi="Arial" w:cs="Arial"/>
                <w:b/>
                <w:bCs/>
                <w:sz w:val="20"/>
                <w:szCs w:val="20"/>
              </w:rPr>
              <w:t xml:space="preserve">the mucky </w:t>
            </w:r>
          </w:p>
          <w:p w14:paraId="65D40EF0" w14:textId="0E555E7C" w:rsidR="00B104C1" w:rsidRDefault="00B104C1" w:rsidP="00B104C1">
            <w:pPr>
              <w:spacing w:line="300" w:lineRule="auto"/>
              <w:jc w:val="center"/>
              <w:rPr>
                <w:noProof/>
              </w:rPr>
            </w:pPr>
            <w:r>
              <w:rPr>
                <w:rFonts w:ascii="Arial" w:hAnsi="Arial" w:cs="Arial"/>
                <w:b/>
                <w:bCs/>
                <w:sz w:val="20"/>
                <w:szCs w:val="20"/>
              </w:rPr>
              <w:t xml:space="preserve">task of </w:t>
            </w:r>
            <w:r w:rsidRPr="00E37669">
              <w:rPr>
                <w:rFonts w:ascii="Arial" w:hAnsi="Arial" w:cs="Arial"/>
                <w:b/>
                <w:bCs/>
                <w:sz w:val="20"/>
                <w:szCs w:val="20"/>
              </w:rPr>
              <w:t xml:space="preserve">crocus </w:t>
            </w:r>
            <w:r>
              <w:rPr>
                <w:rFonts w:ascii="Arial" w:hAnsi="Arial" w:cs="Arial"/>
                <w:b/>
                <w:bCs/>
                <w:sz w:val="20"/>
                <w:szCs w:val="20"/>
              </w:rPr>
              <w:t>c</w:t>
            </w:r>
            <w:r w:rsidRPr="00E37669">
              <w:rPr>
                <w:rFonts w:ascii="Arial" w:hAnsi="Arial" w:cs="Arial"/>
                <w:b/>
                <w:bCs/>
                <w:sz w:val="20"/>
                <w:szCs w:val="20"/>
              </w:rPr>
              <w:t>orn plating</w:t>
            </w:r>
          </w:p>
        </w:tc>
      </w:tr>
    </w:tbl>
    <w:p w14:paraId="41E79EB1" w14:textId="77777777" w:rsidR="00B104C1" w:rsidRDefault="00B104C1" w:rsidP="00B104C1">
      <w:pPr>
        <w:spacing w:after="0" w:line="300" w:lineRule="auto"/>
        <w:jc w:val="both"/>
        <w:rPr>
          <w:rFonts w:ascii="Arial" w:hAnsi="Arial" w:cs="Arial"/>
          <w:b/>
          <w:bCs/>
          <w:sz w:val="23"/>
          <w:szCs w:val="23"/>
        </w:rPr>
      </w:pPr>
    </w:p>
    <w:p w14:paraId="0D67857B" w14:textId="42989678" w:rsidR="00BE1F32" w:rsidRPr="00F45826" w:rsidRDefault="00E37669" w:rsidP="00BD6C47">
      <w:pPr>
        <w:spacing w:after="0" w:line="240" w:lineRule="auto"/>
        <w:jc w:val="both"/>
        <w:rPr>
          <w:rFonts w:ascii="Arial" w:hAnsi="Arial" w:cs="Arial"/>
          <w:sz w:val="23"/>
          <w:szCs w:val="23"/>
        </w:rPr>
      </w:pPr>
      <w:r>
        <w:rPr>
          <w:rFonts w:ascii="Arial" w:hAnsi="Arial" w:cs="Arial"/>
          <w:b/>
          <w:bCs/>
          <w:sz w:val="23"/>
          <w:szCs w:val="23"/>
        </w:rPr>
        <w:t xml:space="preserve"> </w:t>
      </w:r>
      <w:r w:rsidR="00AD5D15" w:rsidRPr="00F45826">
        <w:rPr>
          <w:rFonts w:ascii="Arial" w:hAnsi="Arial" w:cs="Arial"/>
          <w:b/>
          <w:bCs/>
          <w:sz w:val="23"/>
          <w:szCs w:val="23"/>
        </w:rPr>
        <w:t>More a</w:t>
      </w:r>
      <w:r w:rsidR="00BE1F32" w:rsidRPr="00F45826">
        <w:rPr>
          <w:rFonts w:ascii="Arial" w:hAnsi="Arial" w:cs="Arial"/>
          <w:b/>
          <w:bCs/>
          <w:sz w:val="23"/>
          <w:szCs w:val="23"/>
        </w:rPr>
        <w:t>bout polio</w:t>
      </w:r>
      <w:r>
        <w:rPr>
          <w:rFonts w:ascii="Arial" w:hAnsi="Arial" w:cs="Arial"/>
          <w:b/>
          <w:bCs/>
          <w:sz w:val="23"/>
          <w:szCs w:val="23"/>
        </w:rPr>
        <w:t xml:space="preserve"> - </w:t>
      </w:r>
      <w:r w:rsidR="00BE1F32" w:rsidRPr="00F45826">
        <w:rPr>
          <w:rFonts w:ascii="Arial" w:hAnsi="Arial" w:cs="Arial"/>
          <w:sz w:val="23"/>
          <w:szCs w:val="23"/>
        </w:rPr>
        <w:t>Polio is the world’s forgotten disease and something that should have been made history a long time ago.</w:t>
      </w:r>
    </w:p>
    <w:p w14:paraId="72E41F8D" w14:textId="77777777" w:rsidR="007F2657" w:rsidRPr="00F45826" w:rsidRDefault="007F2657" w:rsidP="00BD6C47">
      <w:pPr>
        <w:pStyle w:val="NormalWeb"/>
        <w:shd w:val="clear" w:color="auto" w:fill="FFFFFF"/>
        <w:spacing w:before="0" w:beforeAutospacing="0" w:after="0" w:afterAutospacing="0"/>
        <w:jc w:val="both"/>
        <w:rPr>
          <w:rFonts w:ascii="Arial" w:hAnsi="Arial" w:cs="Arial"/>
          <w:sz w:val="23"/>
          <w:szCs w:val="23"/>
        </w:rPr>
      </w:pPr>
    </w:p>
    <w:p w14:paraId="6E151ED3" w14:textId="6789D4AE" w:rsidR="00BE1F32" w:rsidRPr="00F45826" w:rsidRDefault="00AD5D15" w:rsidP="00BD6C47">
      <w:pPr>
        <w:pStyle w:val="NormalWeb"/>
        <w:shd w:val="clear" w:color="auto" w:fill="FFFFFF"/>
        <w:spacing w:before="0" w:beforeAutospacing="0" w:after="0" w:afterAutospacing="0"/>
        <w:jc w:val="both"/>
        <w:rPr>
          <w:rFonts w:ascii="Arial" w:hAnsi="Arial" w:cs="Arial"/>
          <w:sz w:val="23"/>
          <w:szCs w:val="23"/>
        </w:rPr>
      </w:pPr>
      <w:r w:rsidRPr="00F45826">
        <w:rPr>
          <w:rFonts w:ascii="Arial" w:hAnsi="Arial" w:cs="Arial"/>
          <w:sz w:val="23"/>
          <w:szCs w:val="23"/>
        </w:rPr>
        <w:t xml:space="preserve">Some </w:t>
      </w:r>
      <w:r w:rsidR="00BE1F32" w:rsidRPr="00F45826">
        <w:rPr>
          <w:rFonts w:ascii="Arial" w:hAnsi="Arial" w:cs="Arial"/>
          <w:sz w:val="23"/>
          <w:szCs w:val="23"/>
        </w:rPr>
        <w:t>40 years ago, Rotary spearheaded the campaign to bring it to an end at a time when there were over 1,000 polio cases a day in 125 countries, paralysing and killing children.</w:t>
      </w:r>
      <w:r w:rsidR="00BD6C47">
        <w:rPr>
          <w:rFonts w:ascii="Arial" w:hAnsi="Arial" w:cs="Arial"/>
          <w:sz w:val="23"/>
          <w:szCs w:val="23"/>
        </w:rPr>
        <w:t xml:space="preserve"> </w:t>
      </w:r>
      <w:r w:rsidR="00BE1F32" w:rsidRPr="00F45826">
        <w:rPr>
          <w:rFonts w:ascii="Arial" w:hAnsi="Arial" w:cs="Arial"/>
          <w:sz w:val="23"/>
          <w:szCs w:val="23"/>
        </w:rPr>
        <w:t>Today, the number of cases is down by 99.9%.</w:t>
      </w:r>
    </w:p>
    <w:p w14:paraId="3B581B55" w14:textId="77777777" w:rsidR="007F2657" w:rsidRPr="00F45826" w:rsidRDefault="007F2657" w:rsidP="00BD6C47">
      <w:pPr>
        <w:pStyle w:val="NormalWeb"/>
        <w:shd w:val="clear" w:color="auto" w:fill="FFFFFF"/>
        <w:spacing w:before="0" w:beforeAutospacing="0" w:after="0" w:afterAutospacing="0"/>
        <w:jc w:val="both"/>
        <w:rPr>
          <w:rFonts w:ascii="Arial" w:hAnsi="Arial" w:cs="Arial"/>
          <w:sz w:val="23"/>
          <w:szCs w:val="23"/>
        </w:rPr>
      </w:pPr>
    </w:p>
    <w:p w14:paraId="4A04DD19" w14:textId="437CDFB0" w:rsidR="00BE1F32" w:rsidRPr="00F45826" w:rsidRDefault="00BE1F32" w:rsidP="00BD6C47">
      <w:pPr>
        <w:pStyle w:val="NormalWeb"/>
        <w:shd w:val="clear" w:color="auto" w:fill="FFFFFF"/>
        <w:spacing w:before="0" w:beforeAutospacing="0" w:after="0" w:afterAutospacing="0"/>
        <w:jc w:val="both"/>
        <w:rPr>
          <w:rFonts w:ascii="Arial" w:hAnsi="Arial" w:cs="Arial"/>
          <w:sz w:val="23"/>
          <w:szCs w:val="23"/>
        </w:rPr>
      </w:pPr>
      <w:r w:rsidRPr="00F45826">
        <w:rPr>
          <w:rFonts w:ascii="Arial" w:hAnsi="Arial" w:cs="Arial"/>
          <w:sz w:val="23"/>
          <w:szCs w:val="23"/>
        </w:rPr>
        <w:t>Inspired in part by Rotary’s volunteer commitment and fundraising success, the Global Polio Eradication Initiative (GPEI) was launched in 1988.</w:t>
      </w:r>
      <w:r w:rsidR="00BD6C47">
        <w:rPr>
          <w:rFonts w:ascii="Arial" w:hAnsi="Arial" w:cs="Arial"/>
          <w:sz w:val="23"/>
          <w:szCs w:val="23"/>
        </w:rPr>
        <w:t xml:space="preserve"> </w:t>
      </w:r>
      <w:r w:rsidRPr="00F45826">
        <w:rPr>
          <w:rFonts w:ascii="Arial" w:hAnsi="Arial" w:cs="Arial"/>
          <w:sz w:val="23"/>
          <w:szCs w:val="23"/>
        </w:rPr>
        <w:t xml:space="preserve">This remarkable partnership includes Rotary, World Health Organization, UNICEF, the US </w:t>
      </w:r>
      <w:proofErr w:type="spellStart"/>
      <w:r w:rsidRPr="00F45826">
        <w:rPr>
          <w:rFonts w:ascii="Arial" w:hAnsi="Arial" w:cs="Arial"/>
          <w:sz w:val="23"/>
          <w:szCs w:val="23"/>
        </w:rPr>
        <w:t>Center</w:t>
      </w:r>
      <w:proofErr w:type="spellEnd"/>
      <w:r w:rsidRPr="00F45826">
        <w:rPr>
          <w:rFonts w:ascii="Arial" w:hAnsi="Arial" w:cs="Arial"/>
          <w:sz w:val="23"/>
          <w:szCs w:val="23"/>
        </w:rPr>
        <w:t xml:space="preserve"> for Disease Control &amp; Prevention and, more recently, the Bill &amp; Melinda Gates Foundation and GAVI the Vaccine Alliance. These organisations work alongside governments of the world to end polio.</w:t>
      </w:r>
    </w:p>
    <w:p w14:paraId="78D417CE" w14:textId="77777777" w:rsidR="007F2657" w:rsidRPr="00F45826" w:rsidRDefault="007F2657" w:rsidP="00BD6C47">
      <w:pPr>
        <w:pStyle w:val="NormalWeb"/>
        <w:shd w:val="clear" w:color="auto" w:fill="FFFFFF"/>
        <w:spacing w:before="0" w:beforeAutospacing="0" w:after="0" w:afterAutospacing="0"/>
        <w:jc w:val="both"/>
        <w:rPr>
          <w:rFonts w:ascii="Arial" w:hAnsi="Arial" w:cs="Arial"/>
          <w:sz w:val="23"/>
          <w:szCs w:val="23"/>
        </w:rPr>
      </w:pPr>
    </w:p>
    <w:p w14:paraId="37A2EDE9" w14:textId="23483EDF" w:rsidR="00BE1F32" w:rsidRPr="00F45826" w:rsidRDefault="00BE1F32" w:rsidP="00BD6C47">
      <w:pPr>
        <w:pStyle w:val="NormalWeb"/>
        <w:shd w:val="clear" w:color="auto" w:fill="FFFFFF"/>
        <w:spacing w:before="0" w:beforeAutospacing="0" w:after="0" w:afterAutospacing="0"/>
        <w:jc w:val="both"/>
        <w:rPr>
          <w:rFonts w:ascii="Arial" w:hAnsi="Arial" w:cs="Arial"/>
          <w:sz w:val="23"/>
          <w:szCs w:val="23"/>
        </w:rPr>
      </w:pPr>
      <w:r w:rsidRPr="00F45826">
        <w:rPr>
          <w:rFonts w:ascii="Arial" w:hAnsi="Arial" w:cs="Arial"/>
          <w:sz w:val="23"/>
          <w:szCs w:val="23"/>
        </w:rPr>
        <w:t xml:space="preserve">Because of the efforts of Rotary and </w:t>
      </w:r>
      <w:r w:rsidR="00C13C08" w:rsidRPr="00F45826">
        <w:rPr>
          <w:rFonts w:ascii="Arial" w:hAnsi="Arial" w:cs="Arial"/>
          <w:sz w:val="23"/>
          <w:szCs w:val="23"/>
        </w:rPr>
        <w:t>its</w:t>
      </w:r>
      <w:r w:rsidRPr="00F45826">
        <w:rPr>
          <w:rFonts w:ascii="Arial" w:hAnsi="Arial" w:cs="Arial"/>
          <w:sz w:val="23"/>
          <w:szCs w:val="23"/>
        </w:rPr>
        <w:t xml:space="preserve"> partners, nearly 19 million people who would otherwise have been paralysed are walking, and more than 1.5 million people are alive who would otherwise have died.</w:t>
      </w:r>
    </w:p>
    <w:p w14:paraId="171B4018" w14:textId="77777777" w:rsidR="007F2657" w:rsidRPr="00F45826" w:rsidRDefault="007F2657" w:rsidP="00BD6C47">
      <w:pPr>
        <w:pStyle w:val="NormalWeb"/>
        <w:shd w:val="clear" w:color="auto" w:fill="FFFFFF"/>
        <w:spacing w:before="0" w:beforeAutospacing="0" w:after="0" w:afterAutospacing="0"/>
        <w:jc w:val="both"/>
        <w:rPr>
          <w:rFonts w:ascii="Arial" w:hAnsi="Arial" w:cs="Arial"/>
          <w:sz w:val="23"/>
          <w:szCs w:val="23"/>
        </w:rPr>
      </w:pPr>
    </w:p>
    <w:p w14:paraId="008DD7B8" w14:textId="0DC14E80" w:rsidR="00BE1F32" w:rsidRPr="00F45826" w:rsidRDefault="00BE1F32" w:rsidP="00BD6C47">
      <w:pPr>
        <w:pStyle w:val="NormalWeb"/>
        <w:shd w:val="clear" w:color="auto" w:fill="FFFFFF"/>
        <w:spacing w:before="0" w:beforeAutospacing="0" w:after="0" w:afterAutospacing="0"/>
        <w:jc w:val="both"/>
        <w:rPr>
          <w:rFonts w:ascii="Arial" w:hAnsi="Arial" w:cs="Arial"/>
          <w:sz w:val="23"/>
          <w:szCs w:val="23"/>
        </w:rPr>
      </w:pPr>
      <w:r w:rsidRPr="00F45826">
        <w:rPr>
          <w:rFonts w:ascii="Arial" w:hAnsi="Arial" w:cs="Arial"/>
          <w:sz w:val="23"/>
          <w:szCs w:val="23"/>
        </w:rPr>
        <w:t xml:space="preserve">Despite there only being a </w:t>
      </w:r>
      <w:r w:rsidR="001A1912">
        <w:rPr>
          <w:rFonts w:ascii="Arial" w:hAnsi="Arial" w:cs="Arial"/>
          <w:sz w:val="23"/>
          <w:szCs w:val="23"/>
        </w:rPr>
        <w:t>very small number of</w:t>
      </w:r>
      <w:r w:rsidRPr="00F45826">
        <w:rPr>
          <w:rFonts w:ascii="Arial" w:hAnsi="Arial" w:cs="Arial"/>
          <w:sz w:val="23"/>
          <w:szCs w:val="23"/>
        </w:rPr>
        <w:t xml:space="preserve"> </w:t>
      </w:r>
      <w:r w:rsidR="001A1912">
        <w:rPr>
          <w:rFonts w:ascii="Arial" w:hAnsi="Arial" w:cs="Arial"/>
          <w:sz w:val="23"/>
          <w:szCs w:val="23"/>
        </w:rPr>
        <w:t xml:space="preserve">confirmed </w:t>
      </w:r>
      <w:r w:rsidRPr="00F45826">
        <w:rPr>
          <w:rFonts w:ascii="Arial" w:hAnsi="Arial" w:cs="Arial"/>
          <w:sz w:val="23"/>
          <w:szCs w:val="23"/>
        </w:rPr>
        <w:t>cases left in the world, continued campaigning, health worker training and vaccination programmes are essential to stop the disease returning and ensuring the world is certified polio-free. Over 400 million children still have to receive their polio vaccinations by the GPEI partners multiple times every single year in more than 50 countries.</w:t>
      </w:r>
    </w:p>
    <w:p w14:paraId="46745549" w14:textId="77777777" w:rsidR="007F2657" w:rsidRPr="00F45826" w:rsidRDefault="007F2657" w:rsidP="00BD6C47">
      <w:pPr>
        <w:pStyle w:val="NormalWeb"/>
        <w:shd w:val="clear" w:color="auto" w:fill="FFFFFF"/>
        <w:spacing w:before="0" w:beforeAutospacing="0" w:after="0" w:afterAutospacing="0"/>
        <w:jc w:val="both"/>
        <w:rPr>
          <w:rFonts w:ascii="Arial" w:hAnsi="Arial" w:cs="Arial"/>
          <w:sz w:val="23"/>
          <w:szCs w:val="23"/>
        </w:rPr>
      </w:pPr>
    </w:p>
    <w:p w14:paraId="4028EF87" w14:textId="7D79D885" w:rsidR="007F2657" w:rsidRPr="00F45826" w:rsidRDefault="007F2657" w:rsidP="00BD6C47">
      <w:pPr>
        <w:pStyle w:val="NormalWeb"/>
        <w:shd w:val="clear" w:color="auto" w:fill="FFFFFF"/>
        <w:spacing w:before="0" w:beforeAutospacing="0" w:after="0" w:afterAutospacing="0"/>
        <w:jc w:val="both"/>
        <w:rPr>
          <w:rFonts w:ascii="Arial" w:hAnsi="Arial" w:cs="Arial"/>
          <w:sz w:val="23"/>
          <w:szCs w:val="23"/>
        </w:rPr>
      </w:pPr>
      <w:r w:rsidRPr="00F45826">
        <w:rPr>
          <w:rFonts w:ascii="Arial" w:hAnsi="Arial" w:cs="Arial"/>
          <w:sz w:val="23"/>
          <w:szCs w:val="23"/>
        </w:rPr>
        <w:t>Failure to eradicate polio could result in as many as 200,000 new cases worldwide every year within a decade.</w:t>
      </w:r>
    </w:p>
    <w:p w14:paraId="5E09EA8B" w14:textId="77777777" w:rsidR="007F2657" w:rsidRPr="00F45826" w:rsidRDefault="007F2657" w:rsidP="00BD6C47">
      <w:pPr>
        <w:pStyle w:val="NormalWeb"/>
        <w:shd w:val="clear" w:color="auto" w:fill="FFFFFF"/>
        <w:spacing w:before="0" w:beforeAutospacing="0" w:after="0" w:afterAutospacing="0"/>
        <w:jc w:val="both"/>
        <w:rPr>
          <w:rFonts w:ascii="Arial" w:hAnsi="Arial" w:cs="Arial"/>
          <w:sz w:val="23"/>
          <w:szCs w:val="23"/>
        </w:rPr>
      </w:pPr>
    </w:p>
    <w:p w14:paraId="5C9959AD" w14:textId="0B768CF3" w:rsidR="00BE1F32" w:rsidRPr="00F45826" w:rsidRDefault="00BE1F32" w:rsidP="00BD6C47">
      <w:pPr>
        <w:pStyle w:val="NormalWeb"/>
        <w:shd w:val="clear" w:color="auto" w:fill="FFFFFF"/>
        <w:spacing w:before="0" w:beforeAutospacing="0" w:after="0" w:afterAutospacing="0"/>
        <w:jc w:val="both"/>
        <w:rPr>
          <w:rFonts w:ascii="Arial" w:hAnsi="Arial" w:cs="Arial"/>
          <w:sz w:val="23"/>
          <w:szCs w:val="23"/>
        </w:rPr>
      </w:pPr>
      <w:r w:rsidRPr="00F45826">
        <w:rPr>
          <w:rFonts w:ascii="Arial" w:hAnsi="Arial" w:cs="Arial"/>
          <w:sz w:val="23"/>
          <w:szCs w:val="23"/>
        </w:rPr>
        <w:t>Rotary members continue to be key players in many aspects of the polio programme including on the ground in a number of countries as well as fundraising and advocacy.</w:t>
      </w:r>
    </w:p>
    <w:p w14:paraId="1F7239C6" w14:textId="77777777" w:rsidR="00BE1F32" w:rsidRPr="00F45826" w:rsidRDefault="00BE1F32" w:rsidP="00BD6C47">
      <w:pPr>
        <w:spacing w:after="0" w:line="240" w:lineRule="auto"/>
        <w:jc w:val="both"/>
        <w:rPr>
          <w:rFonts w:ascii="Arial" w:hAnsi="Arial" w:cs="Arial"/>
          <w:sz w:val="23"/>
          <w:szCs w:val="23"/>
        </w:rPr>
      </w:pPr>
    </w:p>
    <w:p w14:paraId="6DB03F2D" w14:textId="56D97715" w:rsidR="00F35B08" w:rsidRPr="00CF1EE6" w:rsidRDefault="00F35B08" w:rsidP="00BD6C47">
      <w:pPr>
        <w:spacing w:after="0" w:line="240" w:lineRule="auto"/>
        <w:jc w:val="both"/>
        <w:rPr>
          <w:rFonts w:ascii="Arial" w:hAnsi="Arial" w:cs="Arial"/>
          <w:sz w:val="23"/>
          <w:szCs w:val="23"/>
        </w:rPr>
      </w:pPr>
      <w:r w:rsidRPr="00CF1EE6">
        <w:rPr>
          <w:rFonts w:ascii="Arial" w:hAnsi="Arial" w:cs="Arial"/>
          <w:b/>
          <w:bCs/>
          <w:sz w:val="23"/>
          <w:szCs w:val="23"/>
        </w:rPr>
        <w:t>For further information</w:t>
      </w:r>
      <w:r w:rsidR="00E37669">
        <w:rPr>
          <w:rFonts w:ascii="Arial" w:hAnsi="Arial" w:cs="Arial"/>
          <w:b/>
          <w:bCs/>
          <w:sz w:val="23"/>
          <w:szCs w:val="23"/>
        </w:rPr>
        <w:t xml:space="preserve"> - </w:t>
      </w:r>
      <w:r w:rsidRPr="00CF1EE6">
        <w:rPr>
          <w:rFonts w:ascii="Arial" w:hAnsi="Arial" w:cs="Arial"/>
          <w:sz w:val="23"/>
          <w:szCs w:val="23"/>
        </w:rPr>
        <w:t>Please contact Barry Forrester on 01584 878872 / 07786 078470 or at forrester.ludlow@gmail.com</w:t>
      </w:r>
    </w:p>
    <w:sectPr w:rsidR="00F35B08" w:rsidRPr="00CF1EE6" w:rsidSect="00BD6C47">
      <w:headerReference w:type="default" r:id="rId10"/>
      <w:headerReference w:type="first" r:id="rId11"/>
      <w:pgSz w:w="11906" w:h="16838"/>
      <w:pgMar w:top="284" w:right="1440" w:bottom="14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805A" w14:textId="77777777" w:rsidR="00870A8B" w:rsidRDefault="00870A8B" w:rsidP="009C7C10">
      <w:pPr>
        <w:spacing w:after="0" w:line="240" w:lineRule="auto"/>
      </w:pPr>
      <w:r>
        <w:separator/>
      </w:r>
    </w:p>
  </w:endnote>
  <w:endnote w:type="continuationSeparator" w:id="0">
    <w:p w14:paraId="74C34E54" w14:textId="77777777" w:rsidR="00870A8B" w:rsidRDefault="00870A8B" w:rsidP="009C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653C" w14:textId="77777777" w:rsidR="00870A8B" w:rsidRDefault="00870A8B" w:rsidP="009C7C10">
      <w:pPr>
        <w:spacing w:after="0" w:line="240" w:lineRule="auto"/>
      </w:pPr>
      <w:r>
        <w:separator/>
      </w:r>
    </w:p>
  </w:footnote>
  <w:footnote w:type="continuationSeparator" w:id="0">
    <w:p w14:paraId="3E656481" w14:textId="77777777" w:rsidR="00870A8B" w:rsidRDefault="00870A8B" w:rsidP="009C7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4F61" w14:textId="1AAA2B8F" w:rsidR="009C7C10" w:rsidRDefault="009C7C10" w:rsidP="009C7C10">
    <w:pPr>
      <w:pStyle w:val="Header"/>
      <w:jc w:val="right"/>
    </w:pPr>
  </w:p>
  <w:p w14:paraId="42319C23" w14:textId="77777777" w:rsidR="009C7C10" w:rsidRDefault="009C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A45C" w14:textId="5B4A3692" w:rsidR="00E44BA1" w:rsidRDefault="009C7C10" w:rsidP="009C7C10">
    <w:pPr>
      <w:pStyle w:val="NormalWeb"/>
      <w:shd w:val="clear" w:color="auto" w:fill="FFFFFF"/>
      <w:spacing w:before="0" w:beforeAutospacing="0" w:after="0" w:afterAutospacing="0" w:line="300" w:lineRule="auto"/>
      <w:rPr>
        <w:noProof/>
      </w:rPr>
    </w:pPr>
    <w:r>
      <w:rPr>
        <w:rFonts w:ascii="Bookman Old Style" w:hAnsi="Bookman Old Style" w:cstheme="minorHAnsi"/>
        <w:b/>
        <w:bCs/>
        <w:sz w:val="23"/>
        <w:szCs w:val="23"/>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11"/>
    <w:rsid w:val="0000260D"/>
    <w:rsid w:val="00007690"/>
    <w:rsid w:val="000219A3"/>
    <w:rsid w:val="000249A2"/>
    <w:rsid w:val="00024F56"/>
    <w:rsid w:val="000A1524"/>
    <w:rsid w:val="000D673B"/>
    <w:rsid w:val="0010650C"/>
    <w:rsid w:val="001311C9"/>
    <w:rsid w:val="00151B1B"/>
    <w:rsid w:val="001A1912"/>
    <w:rsid w:val="001A27BD"/>
    <w:rsid w:val="001D3CCC"/>
    <w:rsid w:val="001D4DBB"/>
    <w:rsid w:val="001E7243"/>
    <w:rsid w:val="001F2C82"/>
    <w:rsid w:val="00203A03"/>
    <w:rsid w:val="0023021F"/>
    <w:rsid w:val="002310F7"/>
    <w:rsid w:val="00295F78"/>
    <w:rsid w:val="0033275F"/>
    <w:rsid w:val="003969C7"/>
    <w:rsid w:val="0043679B"/>
    <w:rsid w:val="004610E3"/>
    <w:rsid w:val="004B7E7B"/>
    <w:rsid w:val="004C1D0C"/>
    <w:rsid w:val="004E2124"/>
    <w:rsid w:val="005204B0"/>
    <w:rsid w:val="005B5C93"/>
    <w:rsid w:val="00634001"/>
    <w:rsid w:val="00665E90"/>
    <w:rsid w:val="006C4591"/>
    <w:rsid w:val="006C6170"/>
    <w:rsid w:val="006D26DE"/>
    <w:rsid w:val="00742F79"/>
    <w:rsid w:val="00755173"/>
    <w:rsid w:val="00782307"/>
    <w:rsid w:val="007B072E"/>
    <w:rsid w:val="007C4D00"/>
    <w:rsid w:val="007E5F62"/>
    <w:rsid w:val="007F2657"/>
    <w:rsid w:val="00830CF9"/>
    <w:rsid w:val="00870A8B"/>
    <w:rsid w:val="008A7B97"/>
    <w:rsid w:val="00932BC9"/>
    <w:rsid w:val="0097392F"/>
    <w:rsid w:val="009C40BB"/>
    <w:rsid w:val="009C7C10"/>
    <w:rsid w:val="009F1328"/>
    <w:rsid w:val="00A01F8C"/>
    <w:rsid w:val="00A83EDA"/>
    <w:rsid w:val="00A87278"/>
    <w:rsid w:val="00A9446D"/>
    <w:rsid w:val="00A95C24"/>
    <w:rsid w:val="00AA34F3"/>
    <w:rsid w:val="00AC35FA"/>
    <w:rsid w:val="00AD5D15"/>
    <w:rsid w:val="00B02446"/>
    <w:rsid w:val="00B104C1"/>
    <w:rsid w:val="00B2600E"/>
    <w:rsid w:val="00B3046A"/>
    <w:rsid w:val="00B35DE6"/>
    <w:rsid w:val="00B642CA"/>
    <w:rsid w:val="00BC7A11"/>
    <w:rsid w:val="00BD6C47"/>
    <w:rsid w:val="00BE1F32"/>
    <w:rsid w:val="00BF2081"/>
    <w:rsid w:val="00C13C08"/>
    <w:rsid w:val="00C874CA"/>
    <w:rsid w:val="00CF1EE6"/>
    <w:rsid w:val="00D86C5F"/>
    <w:rsid w:val="00D9208A"/>
    <w:rsid w:val="00DC7381"/>
    <w:rsid w:val="00DE5AEE"/>
    <w:rsid w:val="00DF1732"/>
    <w:rsid w:val="00E37669"/>
    <w:rsid w:val="00E42BBA"/>
    <w:rsid w:val="00E44BA1"/>
    <w:rsid w:val="00E506DE"/>
    <w:rsid w:val="00E705EE"/>
    <w:rsid w:val="00E71D7E"/>
    <w:rsid w:val="00E8560A"/>
    <w:rsid w:val="00EC7F22"/>
    <w:rsid w:val="00ED464A"/>
    <w:rsid w:val="00F35B08"/>
    <w:rsid w:val="00F41A1B"/>
    <w:rsid w:val="00F45826"/>
    <w:rsid w:val="00F54FF4"/>
    <w:rsid w:val="00F550D3"/>
    <w:rsid w:val="00F84E54"/>
    <w:rsid w:val="00FC42F9"/>
    <w:rsid w:val="00FD745B"/>
    <w:rsid w:val="00FE0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D322"/>
  <w15:chartTrackingRefBased/>
  <w15:docId w15:val="{B73D0A3E-A108-4BC8-B908-55D94DE5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A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E1F32"/>
    <w:rPr>
      <w:b/>
      <w:bCs/>
    </w:rPr>
  </w:style>
  <w:style w:type="table" w:styleId="TableGrid">
    <w:name w:val="Table Grid"/>
    <w:basedOn w:val="TableNormal"/>
    <w:uiPriority w:val="39"/>
    <w:rsid w:val="009C7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C10"/>
  </w:style>
  <w:style w:type="paragraph" w:styleId="Footer">
    <w:name w:val="footer"/>
    <w:basedOn w:val="Normal"/>
    <w:link w:val="FooterChar"/>
    <w:uiPriority w:val="99"/>
    <w:unhideWhenUsed/>
    <w:rsid w:val="009C7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C10"/>
  </w:style>
  <w:style w:type="character" w:styleId="Hyperlink">
    <w:name w:val="Hyperlink"/>
    <w:basedOn w:val="DefaultParagraphFont"/>
    <w:uiPriority w:val="99"/>
    <w:unhideWhenUsed/>
    <w:rsid w:val="00932BC9"/>
    <w:rPr>
      <w:color w:val="0563C1" w:themeColor="hyperlink"/>
      <w:u w:val="single"/>
    </w:rPr>
  </w:style>
  <w:style w:type="character" w:styleId="UnresolvedMention">
    <w:name w:val="Unresolved Mention"/>
    <w:basedOn w:val="DefaultParagraphFont"/>
    <w:uiPriority w:val="99"/>
    <w:semiHidden/>
    <w:unhideWhenUsed/>
    <w:rsid w:val="0093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476">
      <w:bodyDiv w:val="1"/>
      <w:marLeft w:val="0"/>
      <w:marRight w:val="0"/>
      <w:marTop w:val="0"/>
      <w:marBottom w:val="0"/>
      <w:divBdr>
        <w:top w:val="none" w:sz="0" w:space="0" w:color="auto"/>
        <w:left w:val="none" w:sz="0" w:space="0" w:color="auto"/>
        <w:bottom w:val="none" w:sz="0" w:space="0" w:color="auto"/>
        <w:right w:val="none" w:sz="0" w:space="0" w:color="auto"/>
      </w:divBdr>
    </w:div>
    <w:div w:id="644433498">
      <w:bodyDiv w:val="1"/>
      <w:marLeft w:val="0"/>
      <w:marRight w:val="0"/>
      <w:marTop w:val="0"/>
      <w:marBottom w:val="0"/>
      <w:divBdr>
        <w:top w:val="none" w:sz="0" w:space="0" w:color="auto"/>
        <w:left w:val="none" w:sz="0" w:space="0" w:color="auto"/>
        <w:bottom w:val="none" w:sz="0" w:space="0" w:color="auto"/>
        <w:right w:val="none" w:sz="0" w:space="0" w:color="auto"/>
      </w:divBdr>
    </w:div>
    <w:div w:id="14097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ecretary@ludlowrotaryclub.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Forrester</dc:creator>
  <cp:keywords/>
  <dc:description/>
  <cp:lastModifiedBy>Barry Forrester</cp:lastModifiedBy>
  <cp:revision>10</cp:revision>
  <dcterms:created xsi:type="dcterms:W3CDTF">2025-10-09T19:21:00Z</dcterms:created>
  <dcterms:modified xsi:type="dcterms:W3CDTF">2025-11-15T11:03:00Z</dcterms:modified>
</cp:coreProperties>
</file>